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801D78" w:rsidTr="00801D78">
        <w:tc>
          <w:tcPr>
            <w:tcW w:w="1985" w:type="dxa"/>
            <w:hideMark/>
          </w:tcPr>
          <w:p w:rsidR="00801D78" w:rsidRDefault="00860B4E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860B4E">
              <w:rPr>
                <w:rFonts w:cs="Times New Roman"/>
                <w:noProof/>
                <w:sz w:val="22"/>
                <w:szCs w:val="22"/>
              </w:rPr>
              <w:drawing>
                <wp:inline distT="0" distB="0" distL="0" distR="0" wp14:anchorId="3354E4D0" wp14:editId="5ADADBA6">
                  <wp:extent cx="882650" cy="124015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01D78" w:rsidRDefault="00860B4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801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801D78" w:rsidRDefault="00801D7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801D78" w:rsidRDefault="00801D78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  <w:p w:rsidR="00801D78" w:rsidRDefault="00801D78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801D78" w:rsidTr="00801D78">
        <w:tc>
          <w:tcPr>
            <w:tcW w:w="9853" w:type="dxa"/>
          </w:tcPr>
          <w:p w:rsidR="00801D78" w:rsidRDefault="00801D78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</w:t>
            </w:r>
            <w:r w:rsidR="007A4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801D78" w:rsidRDefault="00801D78" w:rsidP="007A4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7A4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="007A4B3A" w:rsidRPr="007A4B3A">
              <w:rPr>
                <w:noProof/>
                <w:u w:val="single"/>
              </w:rPr>
              <w:drawing>
                <wp:inline distT="0" distB="0" distL="0" distR="0" wp14:anchorId="131C56E7" wp14:editId="413E98FC">
                  <wp:extent cx="508884" cy="214685"/>
                  <wp:effectExtent l="0" t="0" r="5715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01D78" w:rsidRDefault="00801D7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860B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28 мая 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801D78" w:rsidRDefault="00801D7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801D78" w:rsidTr="00801D7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0B4E" w:rsidRDefault="00801D7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</w:t>
            </w:r>
            <w:r w:rsidRPr="00013A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</w:t>
            </w:r>
          </w:p>
          <w:p w:rsidR="00801D78" w:rsidRDefault="00013A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013A9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801D7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  <w:t xml:space="preserve"> дисциплины</w:t>
            </w:r>
          </w:p>
          <w:p w:rsidR="00860B4E" w:rsidRPr="00860B4E" w:rsidRDefault="00860B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  <w:tr w:rsidR="00801D78" w:rsidTr="00801D7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1D78" w:rsidRDefault="00860B4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ОД.</w:t>
            </w:r>
            <w:r w:rsidRPr="008A7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801D78" w:rsidRDefault="00801D78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01D78" w:rsidRDefault="00317604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38.02.01. </w:t>
      </w:r>
      <w:r w:rsidRPr="00317604">
        <w:rPr>
          <w:rFonts w:ascii="Times New Roman" w:eastAsia="Times New Roman" w:hAnsi="Times New Roman" w:cs="Times New Roman"/>
          <w:b/>
          <w:bCs/>
          <w:sz w:val="28"/>
          <w:szCs w:val="28"/>
        </w:rPr>
        <w:t>Экономика и бухгалтерский учет</w:t>
      </w:r>
      <w:r w:rsidR="007A4B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(по отраслям)</w:t>
      </w:r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355" w:rsidRPr="00B115D6" w:rsidRDefault="00382355" w:rsidP="0038235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15D6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(направленность: Ведение бухгалтерского и налогового учета)</w:t>
      </w:r>
    </w:p>
    <w:p w:rsidR="00382355" w:rsidRDefault="00382355" w:rsidP="00801D7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801D78" w:rsidRDefault="00801D78" w:rsidP="00801D78">
      <w:pPr>
        <w:spacing w:before="24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квалификация выпускника</w:t>
      </w:r>
    </w:p>
    <w:p w:rsidR="00801D78" w:rsidRDefault="00317604" w:rsidP="00801D78">
      <w:pPr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Бухгалтер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D968D3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968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 </w:t>
      </w:r>
      <w:r w:rsidR="00606556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начала подготовки: 2024</w:t>
      </w:r>
      <w:bookmarkStart w:id="0" w:name="_GoBack"/>
      <w:bookmarkEnd w:id="0"/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7A4B3A" w:rsidRDefault="007A4B3A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60B4E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801D78" w:rsidRDefault="00801D78" w:rsidP="00801D7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 w:rsidP="00013A98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Рабочая программа</w:t>
                  </w:r>
                  <w:r w:rsidRPr="00013A9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013A98" w:rsidRPr="00013A9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38.02.01  Экономика и бухгалтерский учет</w:t>
                  </w:r>
                  <w:r w:rsidR="00E05E4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(по отраслям)  </w:t>
                  </w:r>
                  <w:r w:rsidR="00E05E41" w:rsidRPr="007943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(направленность: Ведение бухгалтерского и налогового учета)</w:t>
                  </w:r>
                  <w:r w:rsidR="00E05E41" w:rsidRPr="004467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, утвержденного приказом </w:t>
                  </w:r>
                  <w:r w:rsidR="00E05E41" w:rsidRPr="007943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Минпросвещения России от 24 июня 2024 г. №437.</w:t>
                  </w:r>
                </w:p>
              </w:tc>
            </w:tr>
          </w:tbl>
          <w:p w:rsidR="00801D78" w:rsidRDefault="00801D78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01D78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801D78" w:rsidRDefault="00801D78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 Т.А,  преподаватель кафедры философии и истории</w:t>
            </w:r>
          </w:p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801D7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801D7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801D78" w:rsidRDefault="00801D78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01D7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801D78" w:rsidTr="00801D78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801D78" w:rsidRDefault="00801D78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60B4E" w:rsidRDefault="00860B4E" w:rsidP="00801D78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013A98" w:rsidRPr="00013A98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92FE1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  <w:r w:rsidRPr="008A762C">
        <w:rPr>
          <w:rFonts w:ascii="Times New Roman" w:eastAsia="Times New Roman" w:hAnsi="Times New Roman" w:cs="Times New Roman"/>
          <w:sz w:val="28"/>
          <w:szCs w:val="28"/>
          <w:lang w:eastAsia="en-US"/>
        </w:rPr>
        <w:t>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философии и 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истории</w:t>
      </w:r>
      <w:r w:rsidR="007A4B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8A762C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</w:t>
      </w:r>
      <w:r w:rsidR="00860B4E" w:rsidRPr="00860B4E">
        <w:rPr>
          <w:rFonts w:ascii="Times New Roman" w:eastAsia="Times New Roman" w:hAnsi="Times New Roman" w:cs="Times New Roman"/>
          <w:sz w:val="28"/>
          <w:szCs w:val="28"/>
          <w:lang w:eastAsia="en-US"/>
        </w:rPr>
        <w:t>от 28</w:t>
      </w:r>
      <w:r w:rsidR="00860B4E" w:rsidRPr="00860B4E">
        <w:rPr>
          <w:rFonts w:ascii="Times New Roman" w:hAnsi="Times New Roman" w:cs="Times New Roman"/>
          <w:sz w:val="28"/>
          <w:szCs w:val="28"/>
          <w:lang w:eastAsia="en-US"/>
        </w:rPr>
        <w:t xml:space="preserve"> мая 2025г. № 8.</w:t>
      </w: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801D78" w:rsidRDefault="00801D78" w:rsidP="00801D78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</w:t>
      </w:r>
      <w:r w:rsidR="00013A98">
        <w:rPr>
          <w:noProof/>
        </w:rPr>
        <w:drawing>
          <wp:inline distT="0" distB="0" distL="0" distR="0" wp14:anchorId="47A4BE36" wp14:editId="1621F729">
            <wp:extent cx="378173" cy="310101"/>
            <wp:effectExtent l="0" t="0" r="317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13A9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801D78" w:rsidRDefault="00801D78" w:rsidP="00801D78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52"/>
      </w:tblGrid>
      <w:tr w:rsidR="00801D78" w:rsidTr="00801D78">
        <w:trPr>
          <w:trHeight w:val="425"/>
        </w:trPr>
        <w:tc>
          <w:tcPr>
            <w:tcW w:w="12052" w:type="dxa"/>
          </w:tcPr>
          <w:tbl>
            <w:tblPr>
              <w:tblW w:w="11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801D78" w:rsidTr="00B115D6">
              <w:trPr>
                <w:trHeight w:val="345"/>
              </w:trPr>
              <w:tc>
                <w:tcPr>
                  <w:tcW w:w="118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801D78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801D78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Default="00801D78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801D78" w:rsidRDefault="00801D78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801D78" w:rsidRPr="00013A98" w:rsidRDefault="00801D78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«Обществознание»                                                                                                             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="00013A98"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801D78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801D78" w:rsidRPr="00013A98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801D78" w:rsidRPr="00013A98" w:rsidRDefault="00801D78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013A98" w:rsidRPr="00013A98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</w:rPr>
                                <w:t>общеобразовательной</w:t>
                              </w:r>
                              <w:r w:rsidRPr="00013A9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801D78" w:rsidRPr="00013A98" w:rsidRDefault="00801D78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801D78" w:rsidRDefault="00801D78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01D78" w:rsidRDefault="00801D78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Default="00801D7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01D78" w:rsidRDefault="00801D78" w:rsidP="00801D78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lastRenderedPageBreak/>
        <w:t>ОБЩАЯ ХАРАКТЕРИСТИКА РАБОЧЕЙ ПРОГРАММЫ ОБЩЕОБРАЗОВАТЕЛЬНОЙ  ДИСЦИПЛИНЫ «ОБЩЕСТВОЗНАНИЕ»</w:t>
      </w:r>
    </w:p>
    <w:p w:rsidR="00801D78" w:rsidRDefault="00801D78" w:rsidP="00801D78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801D78" w:rsidRDefault="00801D78" w:rsidP="00801D78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801D78" w:rsidRDefault="00801D78" w:rsidP="00801D78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801D78" w:rsidRDefault="00801D78" w:rsidP="00801D78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801D78" w:rsidRDefault="00801D78" w:rsidP="00801D78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801D78" w:rsidRDefault="00801D78" w:rsidP="00801D78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801D78" w:rsidRDefault="00801D78" w:rsidP="00801D78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801D78" w:rsidRDefault="00801D78" w:rsidP="00801D78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801D78" w:rsidRDefault="00801D78" w:rsidP="00801D78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801D78" w:rsidRDefault="00801D78" w:rsidP="00801D78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801D78" w:rsidRDefault="00801D78" w:rsidP="00801D78">
      <w:pPr>
        <w:spacing w:line="324" w:lineRule="auto"/>
        <w:rPr>
          <w:rFonts w:ascii="Arial" w:eastAsia="Arial" w:hAnsi="Arial"/>
          <w:b/>
          <w:sz w:val="25"/>
        </w:rPr>
        <w:sectPr w:rsidR="00801D78">
          <w:pgSz w:w="11906" w:h="16840"/>
          <w:pgMar w:top="1138" w:right="430" w:bottom="860" w:left="1440" w:header="0" w:footer="0" w:gutter="0"/>
          <w:cols w:space="720"/>
        </w:sectPr>
      </w:pPr>
    </w:p>
    <w:p w:rsidR="00801D78" w:rsidRPr="00365C3E" w:rsidRDefault="00801D78" w:rsidP="00801D78">
      <w:pPr>
        <w:spacing w:line="324" w:lineRule="auto"/>
        <w:ind w:left="140" w:right="420" w:firstLine="708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365C3E">
        <w:rPr>
          <w:rFonts w:ascii="Times New Roman" w:eastAsia="Arial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801D78" w:rsidRDefault="00801D78" w:rsidP="00801D78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370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801D78" w:rsidTr="00801D78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8"/>
                <w:lang w:eastAsia="en-US"/>
              </w:rPr>
            </w:pPr>
          </w:p>
        </w:tc>
      </w:tr>
      <w:tr w:rsidR="00801D78" w:rsidTr="00801D78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Pr="00365C3E" w:rsidRDefault="00801D78">
            <w:pPr>
              <w:rPr>
                <w:rFonts w:ascii="Times New Roman" w:eastAsia="Arial" w:hAnsi="Times New Roman" w:cs="Times New Roman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720"/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2160"/>
              <w:rPr>
                <w:rFonts w:ascii="Times New Roman" w:eastAsia="Arial" w:hAnsi="Times New Roman" w:cs="Times New Roman"/>
                <w:b/>
                <w:sz w:val="24"/>
                <w:vertAlign w:val="superscript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 w:rsidRPr="00365C3E">
                <w:rPr>
                  <w:rStyle w:val="a3"/>
                  <w:rFonts w:ascii="Times New Roman" w:eastAsia="Arial" w:hAnsi="Times New Roman" w:cs="Times New Roman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801D78" w:rsidTr="00801D78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801D78" w:rsidTr="00801D78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RPr="00365C3E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C943A1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финансовой сферах;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поддержки конкуренции и импортозамещения,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экономике;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Федерации;</w:t>
            </w: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93D56EA" wp14:editId="013C2FBF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801D78" w:rsidRPr="00365C3E" w:rsidRDefault="00801D78" w:rsidP="00801D78">
      <w:pPr>
        <w:spacing w:line="2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8"/>
        </w:numPr>
        <w:tabs>
          <w:tab w:val="left" w:pos="240"/>
        </w:tabs>
        <w:spacing w:line="0" w:lineRule="atLeast"/>
        <w:ind w:left="240" w:hanging="106"/>
        <w:rPr>
          <w:rFonts w:ascii="Times New Roman" w:hAnsi="Times New Roman" w:cs="Times New Roman"/>
          <w:sz w:val="24"/>
          <w:szCs w:val="24"/>
          <w:vertAlign w:val="superscript"/>
        </w:rPr>
      </w:pPr>
      <w:r w:rsidRPr="00365C3E">
        <w:rPr>
          <w:rFonts w:ascii="Times New Roman" w:hAnsi="Times New Roman" w:cs="Times New Roman"/>
          <w:sz w:val="24"/>
          <w:szCs w:val="24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801D78" w:rsidRPr="00365C3E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sz w:val="24"/>
          <w:szCs w:val="24"/>
        </w:rPr>
        <w:t>6</w:t>
      </w:r>
    </w:p>
    <w:p w:rsidR="00801D78" w:rsidRPr="00365C3E" w:rsidRDefault="00801D78" w:rsidP="00801D78">
      <w:pPr>
        <w:rPr>
          <w:rFonts w:ascii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Pr="00365C3E" w:rsidRDefault="00801D78" w:rsidP="00801D78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RPr="00365C3E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письменных высказываний;</w:t>
            </w: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владение умениями формулировать на основе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теоретические положения фактами социальной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RPr="00365C3E" w:rsidTr="00365C3E">
        <w:trPr>
          <w:trHeight w:val="28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Pr="00365C3E" w:rsidRDefault="00801D78" w:rsidP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практике</w:t>
            </w: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  <w:p w:rsidR="00AD3EF5" w:rsidRPr="00365C3E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 w:rsidP="00365C3E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критериев;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AD3EF5" w:rsidTr="007C063C">
        <w:trPr>
          <w:trHeight w:val="263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02. Использовать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современные средства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поиска, анализа и</w:t>
            </w:r>
          </w:p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интерпретации</w:t>
            </w:r>
          </w:p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сформировать знания об (о):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особенностях процесса цифровизации и влиянии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D3EF5" w:rsidRDefault="00AD3EF5" w:rsidP="007C063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AD3EF5" w:rsidTr="007C063C">
        <w:trPr>
          <w:trHeight w:val="312"/>
        </w:trPr>
        <w:tc>
          <w:tcPr>
            <w:tcW w:w="25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D3EF5" w:rsidRDefault="00AD3EF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D3EF5" w:rsidRDefault="00AD3EF5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AD3EF5">
      <w:pPr>
        <w:spacing w:line="0" w:lineRule="atLeast"/>
        <w:jc w:val="center"/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D50BA3A" wp14:editId="4D05433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DEFC661" wp14:editId="529A62A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7C8BF8D" wp14:editId="3B692DE2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801D78" w:rsidRDefault="00801D78" w:rsidP="00801D78">
      <w:pPr>
        <w:spacing w:line="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Default="00801D78" w:rsidP="00801D78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источников разного типа, включая официальные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1210A4" wp14:editId="49153FBD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3B1F89" wp14:editId="2A35977F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801D78" w:rsidRDefault="00801D78" w:rsidP="00801D78">
      <w:pPr>
        <w:spacing w:line="1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публикации на интернет-ресурсах государственных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органов, нормативные правовые акты, государственные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документы стратегического характера, публикации в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средствах массовой информации; осуществлять поиск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социальной информации, представленной в различных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знаковых системах, извлекать информацию из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неадаптированных источников, вести целенаправленный</w:t>
      </w:r>
    </w:p>
    <w:p w:rsidR="00801D78" w:rsidRDefault="00801D78" w:rsidP="00801D78">
      <w:pPr>
        <w:spacing w:line="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поиск необходимых сведений, для восполнения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недостающих звеньев, делать обоснованные выводы,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различать отдельные компоненты в информационном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сообщении, выделять факты, выводы, оценочные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суждения, мнения;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801D78" w:rsidRDefault="00801D78" w:rsidP="00801D78">
      <w:pPr>
        <w:numPr>
          <w:ilvl w:val="0"/>
          <w:numId w:val="10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01BCF9" wp14:editId="0EBB947F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13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8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D3C7F2A" wp14:editId="24E73C7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6082CCC" wp14:editId="12AB807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  <w:sz w:val="21"/>
        </w:rPr>
        <w:br w:type="column"/>
      </w:r>
    </w:p>
    <w:p w:rsidR="00801D78" w:rsidRDefault="00801D78" w:rsidP="00801D78">
      <w:pPr>
        <w:spacing w:line="0" w:lineRule="atLeast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В области духовно-нравственного воспитания: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B64265" wp14:editId="0C1DCB73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801D78" w:rsidRDefault="00801D78" w:rsidP="00801D78">
      <w:pPr>
        <w:spacing w:line="2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2"/>
        </w:numPr>
        <w:tabs>
          <w:tab w:val="left" w:pos="224"/>
        </w:tabs>
        <w:spacing w:line="264" w:lineRule="auto"/>
        <w:ind w:left="1" w:right="6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2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801D78" w:rsidRDefault="00801D78" w:rsidP="00801D78">
      <w:pPr>
        <w:spacing w:line="11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324" w:lineRule="auto"/>
        <w:ind w:left="1" w:right="34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14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801D78" w:rsidRDefault="00801D78" w:rsidP="00801D78">
      <w:pPr>
        <w:spacing w:line="8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spacing w:line="264" w:lineRule="auto"/>
        <w:ind w:left="1" w:right="40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приемы рефлексии для оценки ситуации, выбора верного решения;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7F8DA6" wp14:editId="0C6A0AC0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B2B1B60" wp14:editId="1FC6117C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C999333" wp14:editId="7AB0B423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сформировать знания об (о):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24" w:lineRule="auto"/>
        <w:ind w:left="5" w:right="380" w:hanging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288" w:lineRule="auto"/>
        <w:ind w:left="5" w:right="4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00" w:lineRule="auto"/>
        <w:ind w:left="5" w:right="5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801D78" w:rsidRDefault="00801D78" w:rsidP="00801D78">
      <w:pPr>
        <w:numPr>
          <w:ilvl w:val="0"/>
          <w:numId w:val="14"/>
        </w:numPr>
        <w:tabs>
          <w:tab w:val="left" w:pos="144"/>
        </w:tabs>
        <w:spacing w:line="312" w:lineRule="auto"/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1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</w:t>
      </w:r>
      <w:r>
        <w:rPr>
          <w:rFonts w:ascii="Times New Roman" w:eastAsia="Arial" w:hAnsi="Times New Roman" w:cs="Times New Roman"/>
          <w:sz w:val="24"/>
          <w:szCs w:val="24"/>
        </w:rPr>
        <w:t>общества и государства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4"/>
          <w:szCs w:val="24"/>
        </w:rPr>
        <w:sectPr w:rsidR="00801D78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801D78" w:rsidRDefault="00801D78" w:rsidP="00801D78">
      <w:pPr>
        <w:spacing w:line="15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620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>9</w:t>
      </w:r>
    </w:p>
    <w:p w:rsidR="00801D78" w:rsidRDefault="00801D78" w:rsidP="00801D78">
      <w:pPr>
        <w:rPr>
          <w:rFonts w:ascii="Times New Roman" w:hAnsi="Times New Roman" w:cs="Times New Roman"/>
          <w:sz w:val="19"/>
        </w:rPr>
        <w:sectPr w:rsidR="00801D78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эмпатии,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456"/>
        </w:trPr>
        <w:tc>
          <w:tcPr>
            <w:tcW w:w="25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w w:val="89"/>
                <w:sz w:val="22"/>
                <w:lang w:eastAsia="en-US"/>
              </w:rPr>
              <w:t>10</w:t>
            </w:r>
          </w:p>
        </w:tc>
      </w:tr>
    </w:tbl>
    <w:p w:rsidR="00801D78" w:rsidRDefault="00801D78" w:rsidP="00801D78">
      <w:pPr>
        <w:rPr>
          <w:rFonts w:ascii="Times New Roman" w:hAnsi="Times New Roman" w:cs="Times New Roman"/>
          <w:w w:val="89"/>
          <w:sz w:val="22"/>
        </w:rPr>
        <w:sectPr w:rsidR="00801D78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знания учебно-исследовательскую и проектную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тексты на социальную тематику;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владеть умениями формулировать на основе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11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6" w:name="page12"/>
      <w:bookmarkEnd w:id="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теоретические положения фактами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критериев</w:t>
            </w:r>
          </w:p>
        </w:tc>
      </w:tr>
      <w:tr w:rsidR="00801D78" w:rsidTr="00801D78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1) сформировать знания об (о):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основах социальной динамики;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особенностях процесса цифровизации и влиянии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сознательной деятельности;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политики поддержки конкуренции и импортозамещения,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12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7FB8DC9" wp14:editId="387B479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763116" wp14:editId="0D4612E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4FEFC6" wp14:editId="19AE603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801D78" w:rsidRDefault="00801D78" w:rsidP="00801D78">
      <w:pPr>
        <w:spacing w:line="0" w:lineRule="atLeast"/>
        <w:ind w:left="20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признакам;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60" w:hanging="1"/>
        <w:jc w:val="both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00" w:lineRule="auto"/>
        <w:ind w:left="20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умение взаимодействовать с социальными институтами в соответствии с их функциями и назначением;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64" w:lineRule="auto"/>
        <w:ind w:left="2060" w:right="1400" w:hanging="1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готовность к гуманитарной и волонтерской деятельности; патриотического воспитания:</w:t>
      </w:r>
    </w:p>
    <w:p w:rsidR="00801D78" w:rsidRDefault="00801D78" w:rsidP="00801D78">
      <w:pPr>
        <w:spacing w:line="6" w:lineRule="exact"/>
        <w:rPr>
          <w:rFonts w:ascii="Times New Roman" w:eastAsia="Arial" w:hAnsi="Times New Roman" w:cs="Times New Roman"/>
          <w:sz w:val="24"/>
        </w:rPr>
      </w:pP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8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88" w:lineRule="auto"/>
        <w:ind w:left="2060" w:right="120" w:hanging="1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276" w:lineRule="auto"/>
        <w:ind w:left="2060" w:right="80" w:hanging="1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идейная убежденность, готовность к служению и защите Отечества, ответственность за его судьбу;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801D78" w:rsidRDefault="00801D78" w:rsidP="00801D78">
      <w:pPr>
        <w:numPr>
          <w:ilvl w:val="0"/>
          <w:numId w:val="16"/>
        </w:numPr>
        <w:tabs>
          <w:tab w:val="left" w:pos="2199"/>
        </w:tabs>
        <w:spacing w:line="312" w:lineRule="auto"/>
        <w:ind w:left="2060" w:right="60" w:hanging="1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CE26F" wp14:editId="7077A3B9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D0E386" wp14:editId="40B55423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698EFF" wp14:editId="779F7CAA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особенностях рыночных отношений в современной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экономике;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роли государственного бюджета в реализации полномочий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органов государственной власти, этапах бюджетного</w:t>
      </w:r>
    </w:p>
    <w:p w:rsidR="00801D78" w:rsidRDefault="00801D78" w:rsidP="00801D78">
      <w:pPr>
        <w:spacing w:line="48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процесса, механизмах принятия бюджетных решений;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социальных отношениях, направлениях социальной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политики в Российской Федерации, в том числе поддержки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семьи, государственной политики в сфере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межнациональных отношений; структуре и функциях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политической системы общества, направлениях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политики 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конституционном статусе и полномочиях органов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государственной власти;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системе прав человека и гражданина в Российской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Федерации, правах ребенка и механизмах защиты прав в</w:t>
      </w:r>
    </w:p>
    <w:p w:rsidR="00801D78" w:rsidRDefault="00801D78" w:rsidP="00801D78">
      <w:pPr>
        <w:spacing w:line="6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Российской Федерации;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правовом регулирования гражданских, семейных,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трудовых, налоговых, образовательных, административных,</w:t>
      </w:r>
    </w:p>
    <w:p w:rsidR="00801D78" w:rsidRDefault="00801D78" w:rsidP="00801D78">
      <w:pPr>
        <w:spacing w:line="77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уголовных общественных отношений;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системе права и законодательства Российской Федерации;</w:t>
      </w:r>
    </w:p>
    <w:p w:rsidR="00801D78" w:rsidRDefault="00801D78" w:rsidP="00801D78">
      <w:pPr>
        <w:spacing w:line="7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18"/>
        </w:numPr>
        <w:tabs>
          <w:tab w:val="left" w:pos="269"/>
        </w:tabs>
        <w:spacing w:line="312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801D78" w:rsidRDefault="00801D78" w:rsidP="00801D78">
      <w:pPr>
        <w:spacing w:line="312" w:lineRule="auto"/>
        <w:rPr>
          <w:rFonts w:ascii="Times New Roman" w:eastAsia="Arial" w:hAnsi="Times New Roman" w:cs="Times New Roman"/>
          <w:sz w:val="21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801D78" w:rsidRDefault="00801D78" w:rsidP="00801D78">
      <w:pPr>
        <w:spacing w:line="15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1404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13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7E7028" wp14:editId="59A185AC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91FAD7" wp14:editId="0F50DE67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70D628" wp14:editId="7FD493F8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801D78" w:rsidRDefault="00801D78" w:rsidP="00801D78">
      <w:pPr>
        <w:spacing w:line="300" w:lineRule="auto"/>
        <w:ind w:left="2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работниками и сверстниками, к участию в построении индивидуальной образовательной траектории;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0"/>
        </w:numPr>
        <w:tabs>
          <w:tab w:val="left" w:pos="2199"/>
        </w:tabs>
        <w:spacing w:line="360" w:lineRule="auto"/>
        <w:ind w:left="2060" w:right="380" w:hanging="1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овладение навыками учебно-исследовательской, проектной и социальной деятельности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D9053" wp14:editId="69D6841C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5971CB5" wp14:editId="7135333A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column"/>
      </w:r>
    </w:p>
    <w:p w:rsidR="00801D78" w:rsidRDefault="00801D78" w:rsidP="00801D78">
      <w:pPr>
        <w:spacing w:line="300" w:lineRule="auto"/>
        <w:ind w:left="5" w:right="1060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России и традиций народов России, общественной стабильности и целостности государства;</w:t>
      </w:r>
    </w:p>
    <w:p w:rsidR="00801D78" w:rsidRDefault="00801D78" w:rsidP="00801D78">
      <w:pPr>
        <w:spacing w:line="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300" w:lineRule="auto"/>
        <w:ind w:left="5" w:right="24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801D78" w:rsidRDefault="00801D78" w:rsidP="00801D78">
      <w:pPr>
        <w:numPr>
          <w:ilvl w:val="0"/>
          <w:numId w:val="22"/>
        </w:numPr>
        <w:tabs>
          <w:tab w:val="left" w:pos="269"/>
        </w:tabs>
        <w:spacing w:line="288" w:lineRule="auto"/>
        <w:ind w:left="5" w:right="30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801D78" w:rsidRDefault="00801D78" w:rsidP="00801D78">
      <w:pPr>
        <w:spacing w:line="288" w:lineRule="auto"/>
        <w:rPr>
          <w:rFonts w:ascii="Times New Roman" w:eastAsia="Arial" w:hAnsi="Times New Roman" w:cs="Times New Roman"/>
          <w:sz w:val="22"/>
        </w:rPr>
        <w:sectPr w:rsidR="00801D78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FB325B" wp14:editId="5FC79151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rPr>
          <w:rFonts w:ascii="Times New Roman" w:hAnsi="Times New Roman" w:cs="Times New Roman"/>
          <w:sz w:val="21"/>
        </w:rPr>
      </w:pPr>
    </w:p>
    <w:p w:rsidR="00801D78" w:rsidRDefault="00801D78" w:rsidP="00801D78">
      <w:pPr>
        <w:spacing w:line="0" w:lineRule="atLeast"/>
        <w:ind w:left="-567" w:right="87"/>
        <w:jc w:val="right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14</w:t>
      </w:r>
    </w:p>
    <w:p w:rsidR="00801D78" w:rsidRDefault="00801D78" w:rsidP="00801D78">
      <w:pPr>
        <w:rPr>
          <w:rFonts w:ascii="Times New Roman" w:hAnsi="Times New Roman" w:cs="Times New Roman"/>
          <w:sz w:val="21"/>
        </w:rPr>
        <w:sectPr w:rsidR="00801D78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801D78" w:rsidRDefault="00801D78" w:rsidP="00801D78">
      <w:pPr>
        <w:spacing w:line="271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1EBC7A" wp14:editId="643144F2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2EF3B2" wp14:editId="1147D03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0B1AE2" wp14:editId="4413083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92F4E6C" wp14:editId="16E0454D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4CF5A10" wp14:editId="11BEEF68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00" w:lineRule="auto"/>
        <w:ind w:left="8160" w:right="420" w:hanging="5"/>
        <w:rPr>
          <w:rFonts w:ascii="Times New Roman" w:eastAsia="Arial" w:hAnsi="Times New Roman" w:cs="Times New Roman"/>
          <w:sz w:val="21"/>
        </w:rPr>
      </w:pPr>
      <w:r>
        <w:rPr>
          <w:rFonts w:ascii="Times New Roman" w:eastAsia="Arial" w:hAnsi="Times New Roman" w:cs="Times New Roman"/>
          <w:sz w:val="21"/>
        </w:rPr>
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801D78" w:rsidRDefault="00801D78" w:rsidP="00801D78">
      <w:pPr>
        <w:spacing w:line="3" w:lineRule="exact"/>
        <w:rPr>
          <w:rFonts w:ascii="Times New Roman" w:eastAsia="Arial" w:hAnsi="Times New Roman" w:cs="Times New Roman"/>
          <w:sz w:val="21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288" w:lineRule="auto"/>
        <w:ind w:left="8160" w:right="460" w:hanging="5"/>
        <w:rPr>
          <w:rFonts w:ascii="Times New Roman" w:eastAsia="Arial" w:hAnsi="Times New Roman" w:cs="Times New Roman"/>
          <w:sz w:val="22"/>
        </w:rPr>
      </w:pPr>
      <w:r>
        <w:rPr>
          <w:rFonts w:ascii="Times New Roman" w:eastAsia="Arial" w:hAnsi="Times New Roman" w:cs="Times New Roman"/>
          <w:sz w:val="22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801D78" w:rsidRDefault="00801D78" w:rsidP="00801D78">
      <w:pPr>
        <w:spacing w:line="2" w:lineRule="exact"/>
        <w:rPr>
          <w:rFonts w:ascii="Times New Roman" w:eastAsia="Arial" w:hAnsi="Times New Roman" w:cs="Times New Roman"/>
          <w:sz w:val="22"/>
        </w:rPr>
      </w:pPr>
    </w:p>
    <w:p w:rsidR="00801D78" w:rsidRDefault="00801D78" w:rsidP="00801D78">
      <w:pPr>
        <w:numPr>
          <w:ilvl w:val="0"/>
          <w:numId w:val="24"/>
        </w:numPr>
        <w:tabs>
          <w:tab w:val="left" w:pos="8424"/>
        </w:tabs>
        <w:spacing w:line="324" w:lineRule="auto"/>
        <w:ind w:left="8160" w:right="200" w:hanging="5"/>
        <w:rPr>
          <w:rFonts w:ascii="Times New Roman" w:eastAsia="Arial" w:hAnsi="Times New Roman" w:cs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F32938" wp14:editId="5F812B46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>
        <w:rPr>
          <w:rFonts w:ascii="Times New Roman" w:eastAsia="Arial" w:hAnsi="Times New Roman" w:cs="Times New Roman"/>
          <w:sz w:val="21"/>
        </w:rPr>
        <w:t xml:space="preserve">использовать обществоведческие знания для взаимодействия с представителями других национальностей и культур в целях успешного выполнения </w:t>
      </w:r>
      <w:r>
        <w:rPr>
          <w:rFonts w:ascii="Times New Roman" w:eastAsia="Arial" w:hAnsi="Times New Roman" w:cs="Times New Roman"/>
          <w:sz w:val="24"/>
        </w:rPr>
        <w:t>типичных социальных ролей,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129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15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66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6605C7" wp14:editId="59F88BF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F1E797E" wp14:editId="3F27ACCB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1CAF4D" wp14:editId="177E08B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215C79" wp14:editId="6FE581CB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2B141E8" wp14:editId="753A302E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реализации прав и осознанного выполнения обязанностей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гражданской позиции; осознание значимости здорового</w:t>
      </w:r>
    </w:p>
    <w:p w:rsidR="00801D78" w:rsidRDefault="00801D78" w:rsidP="00801D78">
      <w:pPr>
        <w:spacing w:line="43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образа жизни; роли непрерывного образования;</w:t>
      </w:r>
    </w:p>
    <w:p w:rsidR="00801D78" w:rsidRDefault="00801D78" w:rsidP="00801D78">
      <w:pPr>
        <w:spacing w:line="36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использовать средства информационно-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коммуникационных технологий в решении различных</w:t>
      </w:r>
    </w:p>
    <w:p w:rsidR="00801D78" w:rsidRDefault="00801D78" w:rsidP="00801D78">
      <w:pPr>
        <w:spacing w:line="45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ind w:left="8160"/>
        <w:rPr>
          <w:rFonts w:ascii="Times New Roman" w:eastAsia="Arial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>задач;</w:t>
      </w:r>
    </w:p>
    <w:p w:rsidR="00801D78" w:rsidRDefault="00801D78" w:rsidP="00801D78">
      <w:pPr>
        <w:spacing w:line="41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424"/>
        </w:tabs>
        <w:spacing w:line="276" w:lineRule="auto"/>
        <w:ind w:left="8160" w:right="200" w:hanging="5"/>
        <w:rPr>
          <w:rFonts w:ascii="Times New Roman" w:eastAsia="Arial" w:hAnsi="Times New Roman" w:cs="Times New Roman"/>
          <w:sz w:val="23"/>
        </w:rPr>
      </w:pPr>
      <w:r>
        <w:rPr>
          <w:rFonts w:ascii="Times New Roman" w:eastAsia="Arial" w:hAnsi="Times New Roman" w:cs="Times New Roman"/>
          <w:sz w:val="23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801D78" w:rsidRDefault="00801D78" w:rsidP="00801D78">
      <w:pPr>
        <w:spacing w:line="1" w:lineRule="exact"/>
        <w:rPr>
          <w:rFonts w:ascii="Times New Roman" w:eastAsia="Arial" w:hAnsi="Times New Roman" w:cs="Times New Roman"/>
          <w:sz w:val="23"/>
        </w:rPr>
      </w:pPr>
    </w:p>
    <w:p w:rsidR="00801D78" w:rsidRDefault="00801D78" w:rsidP="00801D78">
      <w:pPr>
        <w:numPr>
          <w:ilvl w:val="0"/>
          <w:numId w:val="26"/>
        </w:numPr>
        <w:tabs>
          <w:tab w:val="left" w:pos="8544"/>
        </w:tabs>
        <w:spacing w:line="312" w:lineRule="auto"/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801D78" w:rsidRDefault="00801D78" w:rsidP="00801D78">
      <w:pPr>
        <w:spacing w:line="2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45738D0" wp14:editId="312B772E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801D78" w:rsidRDefault="00801D78" w:rsidP="00801D78">
      <w:pPr>
        <w:spacing w:line="134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both"/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финансовую безопасность с учетом рисков и способов их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 xml:space="preserve">снижения; сформированность гражданской </w:t>
            </w:r>
            <w:r>
              <w:rPr>
                <w:rFonts w:ascii="Times New Roman" w:eastAsia="Arial" w:hAnsi="Times New Roman" w:cs="Times New Roman"/>
                <w:w w:val="97"/>
                <w:sz w:val="24"/>
                <w:lang w:eastAsia="en-US"/>
              </w:rPr>
              <w:t xml:space="preserve">ответственности в части уплаты налогов для развития </w:t>
            </w: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 и государства;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в модельных ситуациях;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людей и собственное поведение с точки зрения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социальных норм, ценностей, экономической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4"/>
                <w:sz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числе для несовершеннолетних граждан.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20"/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172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0" w:lineRule="atLeast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17</w:t>
      </w:r>
    </w:p>
    <w:p w:rsidR="00801D78" w:rsidRDefault="00801D78" w:rsidP="00801D78">
      <w:pPr>
        <w:rPr>
          <w:rFonts w:ascii="Times New Roman" w:hAnsi="Times New Roman" w:cs="Times New Roman"/>
          <w:sz w:val="22"/>
        </w:rPr>
        <w:sectPr w:rsidR="00801D78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801D78" w:rsidRDefault="00801D78" w:rsidP="00801D78">
      <w:pPr>
        <w:spacing w:line="242" w:lineRule="exact"/>
        <w:rPr>
          <w:rFonts w:ascii="Times New Roman" w:eastAsia="Times New Roman" w:hAnsi="Times New Roman" w:cs="Times New Roman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801D78" w:rsidTr="00801D78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1"/>
                <w:sz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0"/>
                <w:sz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6"/>
                <w:sz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3"/>
                <w:sz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</w:tr>
      <w:tr w:rsidR="00801D78" w:rsidRPr="00365C3E" w:rsidTr="00365C3E">
        <w:trPr>
          <w:trHeight w:val="75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260" w:lineRule="exact"/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публикации на интернет-ресурсах  государственных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365C3E" w:rsidRDefault="00801D7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1D78" w:rsidRPr="00365C3E" w:rsidTr="00801D78">
        <w:trPr>
          <w:trHeight w:val="456"/>
        </w:trPr>
        <w:tc>
          <w:tcPr>
            <w:tcW w:w="254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801D78" w:rsidRPr="00365C3E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801D78" w:rsidRPr="00365C3E" w:rsidRDefault="00801D78">
            <w:pPr>
              <w:spacing w:line="0" w:lineRule="atLeast"/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365C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18</w:t>
            </w:r>
          </w:p>
        </w:tc>
      </w:tr>
    </w:tbl>
    <w:p w:rsidR="00801D78" w:rsidRPr="00365C3E" w:rsidRDefault="00801D78" w:rsidP="00801D78">
      <w:pPr>
        <w:rPr>
          <w:rFonts w:ascii="Times New Roman" w:hAnsi="Times New Roman" w:cs="Times New Roman"/>
          <w:w w:val="89"/>
          <w:sz w:val="24"/>
          <w:szCs w:val="24"/>
        </w:rPr>
        <w:sectPr w:rsidR="00801D78" w:rsidRPr="00365C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5BC0F6" wp14:editId="090654E5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2F37928" wp14:editId="617BD490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6967AC4" wp14:editId="35F0A4F8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1A88" w:rsidRPr="00365C3E" w:rsidRDefault="005C1A8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действиями:</w:t>
      </w:r>
    </w:p>
    <w:p w:rsidR="00801D78" w:rsidRPr="00365C3E" w:rsidRDefault="00801D78" w:rsidP="00801D78">
      <w:pPr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F589EB" wp14:editId="45B8F5AE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 w:rsidRPr="00365C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B5F10C" wp14:editId="55ED3538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801D78" w:rsidRPr="00365C3E" w:rsidRDefault="00801D78" w:rsidP="00801D78">
      <w:pPr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б) базовые исследовательские действия:</w:t>
      </w:r>
    </w:p>
    <w:p w:rsidR="00801D78" w:rsidRPr="00365C3E" w:rsidRDefault="00801D78" w:rsidP="00801D78">
      <w:pPr>
        <w:spacing w:line="4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300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74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01D78" w:rsidRPr="00365C3E" w:rsidRDefault="00801D78" w:rsidP="00801D78">
      <w:pPr>
        <w:spacing w:line="8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88" w:lineRule="auto"/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01D78" w:rsidRPr="00365C3E" w:rsidRDefault="00801D78" w:rsidP="00801D78">
      <w:pPr>
        <w:spacing w:line="2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801D78" w:rsidRPr="00365C3E" w:rsidRDefault="00801D78" w:rsidP="00801D78">
      <w:pPr>
        <w:numPr>
          <w:ilvl w:val="0"/>
          <w:numId w:val="28"/>
        </w:numPr>
        <w:tabs>
          <w:tab w:val="left" w:pos="140"/>
        </w:tabs>
        <w:spacing w:line="264" w:lineRule="auto"/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 xml:space="preserve"> -осуществлять целенаправленный поиск переноса средств</w:t>
      </w:r>
    </w:p>
    <w:p w:rsidR="00801D78" w:rsidRPr="00365C3E" w:rsidRDefault="00801D78" w:rsidP="00801D78">
      <w:pPr>
        <w:spacing w:line="1" w:lineRule="exac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01D78" w:rsidRPr="00365C3E" w:rsidRDefault="00801D78" w:rsidP="00801D78">
      <w:pPr>
        <w:spacing w:line="0" w:lineRule="atLeast"/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65C3E">
        <w:rPr>
          <w:rFonts w:ascii="Times New Roman" w:eastAsia="Arial" w:hAnsi="Times New Roman" w:cs="Times New Roman"/>
          <w:sz w:val="24"/>
          <w:szCs w:val="24"/>
        </w:rPr>
        <w:t>и способов действия в профессиональную среду</w:t>
      </w:r>
    </w:p>
    <w:p w:rsidR="00801D78" w:rsidRPr="00365C3E" w:rsidRDefault="00801D78" w:rsidP="00801D78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1D78" w:rsidRPr="00365C3E" w:rsidRDefault="00801D78" w:rsidP="00801D78">
      <w:pPr>
        <w:rPr>
          <w:rFonts w:ascii="Times New Roman" w:eastAsia="Times New Roman" w:hAnsi="Times New Roman" w:cs="Times New Roman"/>
          <w:sz w:val="24"/>
          <w:szCs w:val="24"/>
        </w:rPr>
        <w:sectPr w:rsidR="00801D78" w:rsidRPr="00365C3E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801D78" w:rsidRPr="00365C3E" w:rsidRDefault="00801D78" w:rsidP="00801D7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65C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1F99B6" wp14:editId="3F5891F7">
                <wp:simplePos x="0" y="0"/>
                <wp:positionH relativeFrom="page">
                  <wp:posOffset>629392</wp:posOffset>
                </wp:positionH>
                <wp:positionV relativeFrom="page">
                  <wp:posOffset>4714504</wp:posOffset>
                </wp:positionV>
                <wp:extent cx="9345881" cy="0"/>
                <wp:effectExtent l="0" t="0" r="273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4588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55pt,371.2pt" to="785.45pt,3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" strokeweight=".48pt">
                <w10:wrap anchorx="page" anchory="page"/>
              </v:line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 w:cs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801D78" w:rsidRDefault="00801D78" w:rsidP="00801D78">
      <w:pPr>
        <w:rPr>
          <w:sz w:val="22"/>
        </w:rPr>
        <w:sectPr w:rsidR="00801D78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8420"/>
        <w:gridCol w:w="39"/>
      </w:tblGrid>
      <w:tr w:rsidR="00801D78" w:rsidRPr="00F32FF0" w:rsidTr="00801D78">
        <w:trPr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"/>
              <w:gridCol w:w="7618"/>
              <w:gridCol w:w="37"/>
              <w:gridCol w:w="735"/>
            </w:tblGrid>
            <w:tr w:rsidR="00317604" w:rsidRPr="00F32FF0" w:rsidTr="00317604">
              <w:trPr>
                <w:gridAfter w:val="1"/>
                <w:wAfter w:w="480" w:type="dxa"/>
                <w:trHeight w:val="425"/>
              </w:trPr>
              <w:tc>
                <w:tcPr>
                  <w:tcW w:w="8479" w:type="dxa"/>
                  <w:gridSpan w:val="3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44"/>
                  </w:tblGrid>
                  <w:tr w:rsidR="00317604" w:rsidRPr="00F32FF0" w:rsidTr="00317604">
                    <w:trPr>
                      <w:trHeight w:val="345"/>
                    </w:trPr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365C3E" w:rsidRPr="00365C3E" w:rsidRDefault="00317604" w:rsidP="00365C3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2. СТРУКТУРА И СОДЕРЖАНИЕ</w:t>
                        </w:r>
                      </w:p>
                      <w:p w:rsidR="00317604" w:rsidRPr="00F32FF0" w:rsidRDefault="00365C3E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65C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  <w:lang w:eastAsia="en-US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="00317604"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ДИСЦИПЛИНЫ</w:t>
                        </w:r>
                      </w:p>
                    </w:tc>
                  </w:tr>
                </w:tbl>
                <w:p w:rsidR="00317604" w:rsidRPr="00F32FF0" w:rsidRDefault="00317604" w:rsidP="00317604">
                  <w:pPr>
                    <w:spacing w:after="200"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gridAfter w:val="1"/>
                <w:wAfter w:w="480" w:type="dxa"/>
                <w:trHeight w:val="199"/>
              </w:trPr>
              <w:tc>
                <w:tcPr>
                  <w:tcW w:w="92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8348" w:type="dxa"/>
                </w:tcPr>
                <w:p w:rsidR="00317604" w:rsidRPr="00F32FF0" w:rsidRDefault="00317604" w:rsidP="00317604">
                  <w:pPr>
                    <w:pStyle w:val="EmptyLayoutCell"/>
                    <w:spacing w:line="276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17604" w:rsidRPr="00F32FF0" w:rsidTr="00317604">
              <w:trPr>
                <w:trHeight w:val="425"/>
              </w:trPr>
              <w:tc>
                <w:tcPr>
                  <w:tcW w:w="9355" w:type="dxa"/>
                  <w:gridSpan w:val="4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9"/>
                  </w:tblGrid>
                  <w:tr w:rsidR="00317604" w:rsidRPr="00F32FF0" w:rsidTr="00317604">
                    <w:trPr>
                      <w:trHeight w:val="7984"/>
                    </w:trPr>
                    <w:tc>
                      <w:tcPr>
                        <w:tcW w:w="9637" w:type="dxa"/>
                        <w:tcBorders>
                          <w:bottom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7604" w:rsidRPr="00365C3E" w:rsidRDefault="00317604" w:rsidP="00365C3E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2.1. Объем </w:t>
                        </w:r>
                        <w:r w:rsidR="00365C3E" w:rsidRP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</w:rPr>
                          <w:t>общеобразовательной</w:t>
                        </w:r>
                        <w:r w:rsidRPr="00F32FF0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ди</w:t>
                        </w:r>
                        <w:r w:rsidR="00365C3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сциплины и виды учебной работы </w:t>
                        </w:r>
                        <w:r w:rsidRPr="00F32FF0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(очная форма обучения)</w:t>
                        </w:r>
                      </w:p>
                      <w:p w:rsidR="00317604" w:rsidRPr="00F32FF0" w:rsidRDefault="00317604" w:rsidP="00D16C4B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828"/>
                          <w:gridCol w:w="1561"/>
                        </w:tblGrid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Вид учебной работы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в часах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Объем образовательной программы учебной дисциплины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Общий объем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100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Основное содержание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76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65C3E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40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Профессионально ориентированное содержание (содержание прикладного модуля)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18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838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в т.ч.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теоретическое обучение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практические занятия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12</w:t>
                              </w:r>
                            </w:p>
                          </w:tc>
                        </w:tr>
                        <w:tr w:rsidR="00317604" w:rsidRPr="00F32FF0" w:rsidTr="00F32FF0"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Индивидуальный проект 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(да/нет)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нет</w:t>
                              </w:r>
                            </w:p>
                          </w:tc>
                        </w:tr>
                        <w:tr w:rsidR="00317604" w:rsidRPr="00F32FF0" w:rsidTr="00F32FF0">
                          <w:trPr>
                            <w:trHeight w:val="675"/>
                          </w:trPr>
                          <w:tc>
                            <w:tcPr>
                              <w:tcW w:w="682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Промежуточная  аттестация</w:t>
                              </w:r>
                              <w:r w:rsidRPr="00F32FF0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(экзамен + конс.)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317604" w:rsidRPr="00F32FF0" w:rsidRDefault="00317604" w:rsidP="00317604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32FF0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:rsidR="00317604" w:rsidRPr="00F32FF0" w:rsidRDefault="00317604" w:rsidP="00317604">
                        <w:pPr>
                          <w:spacing w:line="276" w:lineRule="auto"/>
                          <w:rPr>
                            <w:rFonts w:ascii="Times New Roman" w:eastAsiaTheme="minorHAns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317604" w:rsidRPr="00F32FF0" w:rsidRDefault="00317604" w:rsidP="00317604">
                  <w:pPr>
                    <w:spacing w:line="276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17604" w:rsidRPr="00F32FF0" w:rsidRDefault="00317604" w:rsidP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04" w:rsidRPr="00F32FF0" w:rsidRDefault="003176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2FF0" w:rsidRPr="00F32FF0" w:rsidRDefault="00F32FF0" w:rsidP="00F32F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F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801D78" w:rsidRPr="00F32FF0" w:rsidTr="00317604">
              <w:trPr>
                <w:trHeight w:val="345"/>
              </w:trPr>
              <w:tc>
                <w:tcPr>
                  <w:tcW w:w="84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01D78" w:rsidRPr="00F32FF0" w:rsidRDefault="00801D7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01D78" w:rsidRPr="00F32FF0" w:rsidRDefault="00801D7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01D78" w:rsidTr="00F32FF0">
        <w:trPr>
          <w:trHeight w:val="199"/>
        </w:trPr>
        <w:tc>
          <w:tcPr>
            <w:tcW w:w="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420" w:type="dxa"/>
          </w:tcPr>
          <w:p w:rsidR="00801D78" w:rsidRDefault="00801D78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01D78" w:rsidRDefault="00801D78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801D78" w:rsidRDefault="00801D78" w:rsidP="00801D78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801D78" w:rsidRDefault="00801D78" w:rsidP="00801D78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801D78" w:rsidTr="00801D78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801D78" w:rsidTr="00801D78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801D78" w:rsidTr="00801D78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801D78" w:rsidTr="00801D78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B45F09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F77A9" w:rsidTr="00CF77A9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8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CF77A9" w:rsidTr="00CF77A9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CF77A9" w:rsidTr="00CF77A9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 w:rsidP="004801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480194">
            <w:pPr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Pr="00EF7932" w:rsidRDefault="00CF77A9" w:rsidP="00480194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CF77A9" w:rsidTr="00CF77A9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CF77A9" w:rsidTr="00CF77A9">
        <w:trPr>
          <w:trHeight w:val="244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D16C4B" w:rsidRDefault="00CF77A9" w:rsidP="00D16C4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0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 w:rsidP="00D16C4B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Социальные и гуманитарные аспекты глобальных проблем. Воздействие глобальных проблем на профессиональную</w:t>
            </w:r>
            <w:r w:rsidR="00670466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деятельность.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 цифровизации   в профессиональной деятельности  специалистов в сфере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экономики и бухгалтерского учета.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D16C4B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1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A95E08" w:rsidRDefault="00A95E08" w:rsidP="00801D78">
      <w:pPr>
        <w:spacing w:line="0" w:lineRule="atLeast"/>
        <w:ind w:left="14600"/>
        <w:rPr>
          <w:sz w:val="22"/>
        </w:rPr>
      </w:pPr>
    </w:p>
    <w:p w:rsidR="00801D78" w:rsidRDefault="00801D78" w:rsidP="00801D78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9497"/>
        <w:gridCol w:w="1285"/>
        <w:gridCol w:w="1959"/>
      </w:tblGrid>
      <w:tr w:rsidR="00CF77A9" w:rsidTr="00CF77A9">
        <w:trPr>
          <w:trHeight w:val="304"/>
        </w:trPr>
        <w:tc>
          <w:tcPr>
            <w:tcW w:w="267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Pr="00F32FF0" w:rsidRDefault="00CF77A9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F32FF0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CF77A9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CF77A9" w:rsidRPr="00F32FF0" w:rsidRDefault="00CF77A9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F32FF0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CF77A9" w:rsidRDefault="00CF77A9" w:rsidP="0048019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</w:t>
            </w:r>
            <w:r w:rsidR="00260B1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CF77A9" w:rsidTr="00CF77A9">
        <w:trPr>
          <w:trHeight w:val="27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CF77A9" w:rsidTr="00CF77A9">
        <w:trPr>
          <w:trHeight w:val="10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209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CF77A9" w:rsidTr="00CF77A9">
        <w:trPr>
          <w:trHeight w:val="10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CF77A9" w:rsidTr="00CF77A9">
        <w:trPr>
          <w:trHeight w:val="31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480194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8019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4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30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Pr="00EF7932" w:rsidRDefault="00CF77A9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F77A9" w:rsidTr="00CF77A9">
        <w:trPr>
          <w:trHeight w:val="8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CF77A9" w:rsidTr="00A95E08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A95E08" w:rsidP="00A95E0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A95E08" w:rsidP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A95E08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95E08" w:rsidRDefault="00A95E08" w:rsidP="00480194">
            <w:pPr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CF77A9" w:rsidRDefault="00A95E08" w:rsidP="00480194">
            <w:pPr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работников.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в  профессиональном  сообществе,  его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особенности в сфере </w:t>
            </w:r>
            <w:r w:rsidR="006E0030"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>финанс</w:t>
            </w:r>
            <w:r w:rsidR="006E0030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ов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 w:rsidP="00A95E08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95E08" w:rsidTr="00A95E08">
        <w:trPr>
          <w:trHeight w:val="40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95E08" w:rsidRDefault="00A95E08" w:rsidP="00A95E08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A95E08" w:rsidRDefault="00A95E08" w:rsidP="00A95E0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Познавательная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95E08" w:rsidRDefault="00A95E08" w:rsidP="007C063C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95E08" w:rsidRDefault="00A95E08" w:rsidP="00CF77A9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95E08" w:rsidRDefault="00A95E08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95E08" w:rsidTr="00CF77A9">
        <w:trPr>
          <w:trHeight w:val="42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E08" w:rsidRDefault="00A95E08" w:rsidP="00121356">
            <w:pPr>
              <w:spacing w:line="260" w:lineRule="exact"/>
              <w:ind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5E08" w:rsidRPr="00121356" w:rsidRDefault="00A95E08" w:rsidP="00121356">
            <w:pPr>
              <w:spacing w:line="260" w:lineRule="exact"/>
              <w:ind w:left="630" w:right="480"/>
              <w:rPr>
                <w:rFonts w:ascii="Times New Roman" w:eastAsia="Times New Roman" w:hAnsi="Times New Roman"/>
                <w:sz w:val="3"/>
                <w:lang w:eastAsia="en-US"/>
              </w:rPr>
            </w:pPr>
            <w:r w:rsidRPr="00121356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 w:rsidP="00CF77A9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28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 w:rsidP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5E08" w:rsidRDefault="00A95E08" w:rsidP="007C063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95E08" w:rsidRDefault="00A95E0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 w:rsidP="007C063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95E08" w:rsidTr="00A95E08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E08" w:rsidRDefault="00A95E0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95E08" w:rsidRDefault="00A95E0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3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121356">
        <w:trPr>
          <w:trHeight w:val="224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77A9" w:rsidRDefault="00CF77A9" w:rsidP="007C063C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F7932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F77A9" w:rsidRPr="007C063C" w:rsidRDefault="00CF77A9" w:rsidP="007C063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7C063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25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Технические, точные и 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оциально-гуманитарные науки в профессиональной деятельности экономистов и бухгалтеров.</w:t>
            </w:r>
          </w:p>
          <w:p w:rsidR="00CF77A9" w:rsidRDefault="00CF77A9" w:rsidP="00121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F77A9" w:rsidRPr="00EF7932" w:rsidRDefault="00CF77A9" w:rsidP="00121356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312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F77A9" w:rsidRDefault="00CF77A9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F77A9" w:rsidTr="00CF77A9">
        <w:trPr>
          <w:trHeight w:val="156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CF77A9" w:rsidRDefault="00CF77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77A9" w:rsidRDefault="00CF77A9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F77A9" w:rsidRDefault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1217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Раздел 2. Духовная культура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D251F" w:rsidTr="00CF77A9">
        <w:trPr>
          <w:trHeight w:val="5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F32FF0" w:rsidRDefault="00ED251F" w:rsidP="00620251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32F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2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ED0A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Культура общения, труда, учебы, поведения в обществе. Этикет </w:t>
            </w:r>
            <w:r w:rsidR="006704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профессиональной деятельности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121356">
        <w:trPr>
          <w:trHeight w:val="72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D251F" w:rsidTr="00ED251F">
        <w:trPr>
          <w:trHeight w:val="27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D251F" w:rsidTr="00CF77A9">
        <w:trPr>
          <w:trHeight w:val="5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94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158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D251F" w:rsidTr="00CF77A9">
        <w:trPr>
          <w:trHeight w:val="10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1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97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D251F" w:rsidTr="00CF77A9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CF77A9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CF77A9">
        <w:trPr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 w:rsidP="00441E92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</w:t>
            </w:r>
            <w:r w:rsidR="006E00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ое образование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Роль и значение непрерывности образования.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D251F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D251F" w:rsidRDefault="00ED251F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D251F" w:rsidTr="00ED251F">
        <w:trPr>
          <w:trHeight w:val="26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ED251F" w:rsidRDefault="00ED251F" w:rsidP="00CF77A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Религия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D251F" w:rsidRPr="006E0030" w:rsidRDefault="00ED251F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Arial" w:hAnsi="Arial"/>
                <w:b/>
                <w:w w:val="8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hideMark/>
          </w:tcPr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D251F" w:rsidRDefault="00ED251F" w:rsidP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D251F" w:rsidTr="00CF77A9">
        <w:trPr>
          <w:trHeight w:val="41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6E0030">
        <w:trPr>
          <w:trHeight w:val="110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51F" w:rsidRDefault="00ED251F" w:rsidP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51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D251F" w:rsidRDefault="00ED251F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D251F" w:rsidTr="00CF77A9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D251F" w:rsidRDefault="00ED251F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D251F" w:rsidRPr="006E0030" w:rsidRDefault="00ED251F" w:rsidP="00121356">
            <w:pPr>
              <w:spacing w:line="0" w:lineRule="atLeast"/>
              <w:jc w:val="center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  <w:r w:rsidRPr="006E0030">
              <w:rPr>
                <w:rFonts w:ascii="Arial" w:eastAsia="Times New Roman" w:hAnsi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D251F" w:rsidRDefault="00ED251F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15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</w:t>
            </w: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E0030" w:rsidRDefault="006E0030" w:rsidP="00ED251F">
            <w:pPr>
              <w:spacing w:line="271" w:lineRule="exac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6E0030" w:rsidTr="006E0030">
        <w:trPr>
          <w:trHeight w:val="60"/>
        </w:trPr>
        <w:tc>
          <w:tcPr>
            <w:tcW w:w="26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 w:rsidP="00ED251F">
            <w:pPr>
              <w:spacing w:line="0" w:lineRule="atLeast"/>
              <w:ind w:left="12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6E0030" w:rsidTr="006E0030">
        <w:trPr>
          <w:trHeight w:val="55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 xml:space="preserve">  Тема 2.4.</w:t>
            </w:r>
          </w:p>
          <w:p w:rsidR="006E0030" w:rsidRDefault="006E0030" w:rsidP="00ED251F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Основное содержание учебного материала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6E0030" w:rsidRPr="00ED251F" w:rsidRDefault="006E0030" w:rsidP="006E0030">
            <w:pPr>
              <w:spacing w:line="273" w:lineRule="exact"/>
              <w:jc w:val="center"/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6E003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6E0030" w:rsidRDefault="006E0030" w:rsidP="006E003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6E0030" w:rsidTr="006E0030">
        <w:trPr>
          <w:trHeight w:val="559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E0030" w:rsidRPr="00ED251F" w:rsidRDefault="006E0030" w:rsidP="00ED251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В том числе практических занятий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</w:tcPr>
          <w:p w:rsidR="006E0030" w:rsidRDefault="006E0030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35"/>
        </w:trPr>
        <w:tc>
          <w:tcPr>
            <w:tcW w:w="267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6E0030" w:rsidRDefault="006E0030" w:rsidP="00ED251F">
            <w:pPr>
              <w:ind w:left="155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6E0030" w:rsidRDefault="006E0030" w:rsidP="007C063C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6E0030" w:rsidTr="00757F1A">
        <w:trPr>
          <w:trHeight w:val="156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6E0030" w:rsidRDefault="006E0030" w:rsidP="00ED251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E0030" w:rsidRDefault="006E0030" w:rsidP="007C063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E0030" w:rsidTr="00757F1A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E0030" w:rsidRDefault="006E003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96"/>
        </w:trPr>
        <w:tc>
          <w:tcPr>
            <w:tcW w:w="121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CE20BC">
        <w:trPr>
          <w:trHeight w:val="33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20BC" w:rsidRDefault="00CE20BC" w:rsidP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CE20BC" w:rsidRDefault="00CE20BC" w:rsidP="00CE20BC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CE20BC" w:rsidTr="00A95E08">
        <w:trPr>
          <w:trHeight w:val="41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3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CE20BC" w:rsidRDefault="00CE20BC" w:rsidP="00ED0A6F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 w:rsidP="00A95E08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E20BC" w:rsidTr="00A95E08">
        <w:trPr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 w:rsidP="00A95E08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CE20BC" w:rsidTr="00A95E08">
        <w:trPr>
          <w:trHeight w:val="15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E20BC" w:rsidRDefault="00CE20B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Pr="00EF7932" w:rsidRDefault="00CE20B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E20BC" w:rsidRDefault="00CE20B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CE20BC" w:rsidTr="00A95E08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CE20BC" w:rsidTr="00A95E08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E20BC" w:rsidRDefault="00AA4BF9" w:rsidP="00CF77A9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</w:t>
            </w:r>
            <w:r w:rsidR="00CE20BC"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>специализации в сфере бухгалтерских услуг.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CE20BC" w:rsidRDefault="00CE20B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21356">
        <w:trPr>
          <w:trHeight w:val="43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121356">
        <w:trPr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49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801D78" w:rsidTr="00121356">
        <w:trPr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4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sz w:val="22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2140"/>
        <w:gridCol w:w="3420"/>
        <w:gridCol w:w="900"/>
        <w:gridCol w:w="1140"/>
        <w:gridCol w:w="1880"/>
        <w:gridCol w:w="20"/>
        <w:gridCol w:w="1280"/>
        <w:gridCol w:w="1960"/>
      </w:tblGrid>
      <w:tr w:rsidR="00801D78" w:rsidTr="00801D78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0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801D78" w:rsidRDefault="00801D78" w:rsidP="00673846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CC386B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801D78" w:rsidRDefault="00801D78" w:rsidP="00673846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CC386B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03226" w:rsidTr="00CF77A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03226" w:rsidTr="00CF77A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A03226">
            <w:pPr>
              <w:spacing w:line="0" w:lineRule="atLeast"/>
              <w:ind w:right="480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бухгалтерских услуг. </w:t>
            </w:r>
          </w:p>
          <w:p w:rsidR="00A03226" w:rsidRDefault="00A03226" w:rsidP="0067384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бухгалтерских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03226" w:rsidRDefault="00A03226" w:rsidP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Издержки,  их  виды. Выручка, прибыль. Поддержка малого и среднего предпринимательства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импортозамещения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55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4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Pr="00EF7932" w:rsidRDefault="00801D78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EF7932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03226">
        <w:trPr>
          <w:trHeight w:val="48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801D78" w:rsidRDefault="00801D78" w:rsidP="00A03226">
            <w:pPr>
              <w:spacing w:line="276" w:lineRule="auto"/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6738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бухгалтерских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AA4BF9">
        <w:trPr>
          <w:trHeight w:val="8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03226" w:rsidRDefault="00A03226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Цифровизация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01D78" w:rsidTr="00157660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Pr="00A03226" w:rsidRDefault="00A03226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A03226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A03226" w:rsidRDefault="00A03226" w:rsidP="00A03226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A03226" w:rsidRDefault="00A03226" w:rsidP="00A03226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03226" w:rsidTr="00CF77A9">
        <w:trPr>
          <w:trHeight w:val="10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03226" w:rsidTr="00CF77A9">
        <w:trPr>
          <w:trHeight w:val="14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A03226" w:rsidRDefault="00A03226" w:rsidP="00A03226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03226" w:rsidTr="00CF77A9">
        <w:trPr>
          <w:trHeight w:val="11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03226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197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03226" w:rsidTr="00CF77A9">
        <w:trPr>
          <w:trHeight w:val="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 w:rsidP="00A03226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13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hideMark/>
          </w:tcPr>
          <w:p w:rsidR="00A03226" w:rsidRDefault="00A03226" w:rsidP="00A03226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180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9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03226" w:rsidRDefault="00A03226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AA4BF9">
        <w:trPr>
          <w:trHeight w:val="312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4BF9" w:rsidRDefault="00AA4BF9" w:rsidP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 импорт замещения в условиях современной экономической ситуации</w:t>
            </w:r>
          </w:p>
        </w:tc>
        <w:tc>
          <w:tcPr>
            <w:tcW w:w="13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AA4BF9">
        <w:trPr>
          <w:trHeight w:val="261"/>
        </w:trPr>
        <w:tc>
          <w:tcPr>
            <w:tcW w:w="48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 w:rsidP="00157660">
            <w:pPr>
              <w:spacing w:line="276" w:lineRule="auto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Тема 4.1.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структура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5F4DC5" w:rsidRDefault="005F4DC5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5F4DC5" w:rsidRDefault="005F4DC5" w:rsidP="00A03226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5F4DC5" w:rsidTr="00CF77A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5F4DC5" w:rsidTr="00CF77A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5F4DC5" w:rsidRDefault="005F4DC5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 современном российском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A03226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03226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03226" w:rsidTr="00CF77A9">
        <w:trPr>
          <w:trHeight w:val="27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single" w:sz="4" w:space="0" w:color="auto"/>
            </w:tcBorders>
            <w:vAlign w:val="bottom"/>
            <w:hideMark/>
          </w:tcPr>
          <w:p w:rsidR="00A03226" w:rsidRDefault="00A03226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03226" w:rsidRDefault="00A03226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03226" w:rsidTr="00441E92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03226" w:rsidRDefault="00A03226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801D78" w:rsidRDefault="00801D78" w:rsidP="00801D78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801D78" w:rsidTr="008106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01D78" w:rsidRDefault="00801D78" w:rsidP="0081061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lastRenderedPageBreak/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tcBorders>
              <w:top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470B0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5F4DC5" w:rsidRDefault="005F4DC5" w:rsidP="00470B03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A03226" w:rsidRDefault="005F4DC5" w:rsidP="00A0322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03226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AA4BF9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A4BF9" w:rsidRDefault="00AA4BF9" w:rsidP="00AA4BF9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AA4BF9" w:rsidRDefault="00AA4BF9" w:rsidP="00AA4BF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A4BF9" w:rsidRDefault="00AA4BF9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AA4BF9" w:rsidRDefault="00AA4BF9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A4BF9" w:rsidRDefault="00AA4BF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A4BF9" w:rsidTr="00757F1A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(девиантное)  поведение.  Формы  социальных девиаций. Конформизм. Социальный контроль и самоконтроль.</w:t>
            </w:r>
          </w:p>
          <w:p w:rsidR="00AA4BF9" w:rsidRDefault="00AA4BF9" w:rsidP="0015766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A4BF9" w:rsidRDefault="00AA4BF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A4BF9" w:rsidTr="00757F1A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4BF9" w:rsidRDefault="00AA4BF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A4BF9" w:rsidRDefault="00AA4BF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5F4DC5" w:rsidRDefault="005F4DC5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41E92" w:rsidTr="008E113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41E92" w:rsidRDefault="00441E92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5F4DC5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A82FD3" w:rsidRDefault="005F4D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82FD3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5F4DC5" w:rsidRDefault="005F4DC5" w:rsidP="005F4D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5F4DC5" w:rsidTr="00CF77A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государства: форма  правления,  форма  государственного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(территориального) устройства, политический режим, тип государства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14"/>
        <w:gridCol w:w="2406"/>
        <w:gridCol w:w="380"/>
        <w:gridCol w:w="1180"/>
        <w:gridCol w:w="1360"/>
        <w:gridCol w:w="1052"/>
        <w:gridCol w:w="840"/>
        <w:gridCol w:w="720"/>
        <w:gridCol w:w="1548"/>
        <w:gridCol w:w="11"/>
        <w:gridCol w:w="1269"/>
        <w:gridCol w:w="7"/>
        <w:gridCol w:w="1953"/>
        <w:gridCol w:w="31"/>
      </w:tblGrid>
      <w:tr w:rsidR="00801D78" w:rsidTr="00A82FD3">
        <w:trPr>
          <w:gridAfter w:val="1"/>
          <w:wAfter w:w="31" w:type="dxa"/>
          <w:trHeight w:val="31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9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263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801D78" w:rsidRDefault="00801D78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 национальной  безопасности  в  Российской  Федерации.  Государственная политика Российской Федерации по противодействию экстремизму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157660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CC386B" w:rsidTr="008E113C">
        <w:trPr>
          <w:gridAfter w:val="1"/>
          <w:wAfter w:w="31" w:type="dxa"/>
          <w:trHeight w:val="80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C386B" w:rsidRDefault="00CC386B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5F4DC5">
        <w:trPr>
          <w:gridAfter w:val="1"/>
          <w:wAfter w:w="31" w:type="dxa"/>
          <w:trHeight w:val="30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4DC5" w:rsidRDefault="005F4DC5" w:rsidP="005F4D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5F4DC5" w:rsidRDefault="005F4DC5" w:rsidP="005F4D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5F4DC5" w:rsidTr="00CF77A9">
        <w:trPr>
          <w:gridAfter w:val="1"/>
          <w:wAfter w:w="31" w:type="dxa"/>
          <w:trHeight w:val="106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46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5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7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4"/>
        </w:trPr>
        <w:tc>
          <w:tcPr>
            <w:tcW w:w="2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8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Pr="0081061E" w:rsidRDefault="005F4DC5" w:rsidP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8106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 w:rsidP="00CF77A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05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CF77A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9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  <w:hideMark/>
          </w:tcPr>
          <w:p w:rsidR="005F4DC5" w:rsidRDefault="005F4D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1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Pr="00470B03" w:rsidRDefault="005F4D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470B03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Pr="0081061E" w:rsidRDefault="005F4DC5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81061E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61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15766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92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20"/>
        </w:trPr>
        <w:tc>
          <w:tcPr>
            <w:tcW w:w="26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10"/>
        </w:trPr>
        <w:tc>
          <w:tcPr>
            <w:tcW w:w="267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5F4DC5" w:rsidRPr="00FC20D3" w:rsidRDefault="005F4DC5" w:rsidP="00FC20D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FC20D3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18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F4DC5" w:rsidRDefault="005F4DC5" w:rsidP="00FC20D3">
            <w:pPr>
              <w:ind w:left="156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28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350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5F4DC5" w:rsidRDefault="005F4DC5" w:rsidP="00FC20D3">
            <w:pPr>
              <w:ind w:left="15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F4DC5" w:rsidRDefault="005F4DC5" w:rsidP="00FC20D3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5F4DC5" w:rsidTr="00CF77A9">
        <w:trPr>
          <w:gridAfter w:val="1"/>
          <w:wAfter w:w="31" w:type="dxa"/>
          <w:trHeight w:val="274"/>
        </w:trPr>
        <w:tc>
          <w:tcPr>
            <w:tcW w:w="2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4DC5" w:rsidRDefault="005F4D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5F4DC5" w:rsidRDefault="005F4D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801D78" w:rsidTr="00801D78">
        <w:trPr>
          <w:gridAfter w:val="1"/>
          <w:wAfter w:w="31" w:type="dxa"/>
          <w:trHeight w:val="41"/>
        </w:trPr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64"/>
        </w:trPr>
        <w:tc>
          <w:tcPr>
            <w:tcW w:w="9071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1D78" w:rsidRPr="0018490E" w:rsidRDefault="00801D78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 w:rsidRPr="0018490E"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7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A1741E" w:rsidTr="00A1741E">
        <w:trPr>
          <w:trHeight w:val="261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1741E" w:rsidRDefault="00A1741E" w:rsidP="0081061E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6.1.</w:t>
            </w:r>
          </w:p>
          <w:p w:rsidR="00A1741E" w:rsidRDefault="00A1741E" w:rsidP="008106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Право в ситеме </w:t>
            </w:r>
          </w:p>
          <w:p w:rsidR="00A1741E" w:rsidRDefault="00A1741E" w:rsidP="008106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  <w:p w:rsidR="00A1741E" w:rsidRDefault="00A1741E" w:rsidP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  <w:p w:rsidR="00A1741E" w:rsidRDefault="00A1741E" w:rsidP="0081061E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326" w:type="dxa"/>
            <w:gridSpan w:val="4"/>
            <w:hideMark/>
          </w:tcPr>
          <w:p w:rsidR="00A1741E" w:rsidRDefault="00A1741E" w:rsidP="00FC20D3">
            <w:pPr>
              <w:spacing w:line="260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1741E" w:rsidRDefault="00A1741E" w:rsidP="00FC20D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C20D3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1741E" w:rsidTr="00CF77A9">
        <w:trPr>
          <w:trHeight w:val="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FB295B">
            <w:pPr>
              <w:ind w:left="14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Нормативные правовые акты, их виды.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A1741E" w:rsidTr="00CF77A9">
        <w:trPr>
          <w:trHeight w:val="1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4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8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8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22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5F4DC5" w:rsidRDefault="00A1741E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5F4DC5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157660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5F4DC5">
        <w:trPr>
          <w:trHeight w:val="27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81061E" w:rsidRDefault="0081061E" w:rsidP="005F4D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6.2.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81061E" w:rsidRDefault="0081061E" w:rsidP="005F4D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81061E" w:rsidRDefault="0081061E" w:rsidP="005F4D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 w:rsidP="00470B03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81061E" w:rsidRDefault="0081061E" w:rsidP="008106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81061E" w:rsidTr="00CF77A9">
        <w:trPr>
          <w:trHeight w:val="55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6" w:type="dxa"/>
            <w:gridSpan w:val="3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6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56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E55A34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ажданство Российской Федерации.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ческие, социально-экономические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</w:t>
            </w:r>
            <w:r w:rsidR="00E55A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ободы  человека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гражданина Российской Федерации. Конституционные обязанности гражданина Российской Федерации.</w:t>
            </w:r>
          </w:p>
          <w:p w:rsidR="0081061E" w:rsidRDefault="0081061E" w:rsidP="00470B03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 w:rsidP="00441E92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9"/>
        </w:trPr>
        <w:tc>
          <w:tcPr>
            <w:tcW w:w="26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Pr="00157660" w:rsidRDefault="008106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15766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4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1061E" w:rsidTr="00CF77A9">
        <w:trPr>
          <w:trHeight w:val="170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6" w:type="dxa"/>
            <w:gridSpan w:val="4"/>
            <w:vAlign w:val="bottom"/>
            <w:hideMark/>
          </w:tcPr>
          <w:p w:rsidR="0081061E" w:rsidRDefault="008106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1061E" w:rsidTr="00CF77A9">
        <w:trPr>
          <w:trHeight w:val="26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81061E" w:rsidRDefault="008106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виях мирного и военного времени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1061E" w:rsidTr="00CF77A9">
        <w:trPr>
          <w:trHeight w:val="312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1061E" w:rsidRDefault="008106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1061E" w:rsidRDefault="008106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263"/>
        </w:trPr>
        <w:tc>
          <w:tcPr>
            <w:tcW w:w="2693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  <w:r w:rsidR="00FB295B">
              <w:rPr>
                <w:rFonts w:ascii="Arial" w:eastAsia="Arial" w:hAnsi="Arial"/>
                <w:b/>
                <w:i/>
                <w:sz w:val="24"/>
                <w:lang w:eastAsia="en-US"/>
              </w:rPr>
              <w:t>\</w:t>
            </w:r>
          </w:p>
          <w:p w:rsidR="00FB295B" w:rsidRDefault="00FB295B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6" w:type="dxa"/>
            <w:gridSpan w:val="4"/>
            <w:vAlign w:val="bottom"/>
            <w:hideMark/>
          </w:tcPr>
          <w:p w:rsidR="00A1741E" w:rsidRDefault="00A1741E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1741E" w:rsidTr="00CF77A9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A1741E" w:rsidRDefault="00A1741E" w:rsidP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801D78" w:rsidTr="00157660">
        <w:trPr>
          <w:trHeight w:val="312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7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Pr="00A1741E" w:rsidRDefault="00A1741E" w:rsidP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FB295B">
        <w:trPr>
          <w:trHeight w:val="41"/>
        </w:trPr>
        <w:tc>
          <w:tcPr>
            <w:tcW w:w="2693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801D78" w:rsidRDefault="00801D78" w:rsidP="00801D78">
      <w:pPr>
        <w:spacing w:line="2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801D78" w:rsidTr="00A1741E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7"/>
            <w:bookmarkStart w:id="19" w:name="page28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A1741E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18490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AA4B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ания трудовых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A1741E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1741E" w:rsidRDefault="00A1741E" w:rsidP="00A1741E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A1741E" w:rsidRDefault="00A1741E" w:rsidP="00A1741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A1741E" w:rsidRDefault="00A1741E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1741E" w:rsidTr="00CF77A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1741E" w:rsidTr="00CF77A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A1741E" w:rsidRDefault="00A1741E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1741E" w:rsidRDefault="00A1741E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Pr="00A1741E" w:rsidRDefault="00A1741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1741E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1741E" w:rsidTr="00CF77A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1741E" w:rsidTr="00CF77A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1741E" w:rsidTr="00CF77A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1741E" w:rsidRDefault="00A1741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1741E" w:rsidRDefault="00A1741E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</w:t>
            </w:r>
            <w:r w:rsidR="00FB295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E55A34" w:rsidRDefault="00E55A34" w:rsidP="00A1741E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E55A34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55A34" w:rsidRDefault="00E55A34" w:rsidP="00CF77A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55A34" w:rsidTr="00FB295B">
        <w:trPr>
          <w:trHeight w:val="53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55A34" w:rsidRDefault="00E55A34" w:rsidP="00E55A34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E55A34" w:rsidRDefault="00E55A34" w:rsidP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55A34" w:rsidRDefault="00E55A34" w:rsidP="00FB295B">
            <w:pPr>
              <w:spacing w:line="260" w:lineRule="exact"/>
              <w:ind w:right="480"/>
              <w:jc w:val="center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E55A34" w:rsidRDefault="00E55A34" w:rsidP="00E55A34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E55A34" w:rsidTr="00757F1A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FB295B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 w:rsidP="00757F1A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E55A34" w:rsidRDefault="00E55A34" w:rsidP="00FB295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Административный  процесс.  Судебное  производство  по  делам  об  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46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E55A34" w:rsidRDefault="00E55A34" w:rsidP="00CF77A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55A34" w:rsidTr="00757F1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55A34" w:rsidTr="00757F1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5A34" w:rsidRDefault="00E55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55A34" w:rsidTr="00757F1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55A34" w:rsidRDefault="00E55A34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55A34" w:rsidRDefault="00E55A3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801D78" w:rsidTr="00801D78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Default="00801D78" w:rsidP="00470B0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 w:rsidP="00470B03">
            <w:pPr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801D78" w:rsidTr="00801D78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 xml:space="preserve">Промежуточная 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 xml:space="preserve"> 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атте</w:t>
            </w:r>
            <w:r w:rsidR="0018490E">
              <w:rPr>
                <w:rFonts w:ascii="Arial" w:eastAsia="Arial" w:hAnsi="Arial"/>
                <w:b/>
                <w:sz w:val="24"/>
                <w:lang w:eastAsia="en-US"/>
              </w:rPr>
              <w:t>стация (экзамен</w:t>
            </w:r>
            <w:r>
              <w:rPr>
                <w:rFonts w:ascii="Arial" w:eastAsia="Arial" w:hAnsi="Arial"/>
                <w:b/>
                <w:sz w:val="24"/>
                <w:lang w:eastAsia="en-US"/>
              </w:rPr>
              <w:t>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801D78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  <w:r w:rsidR="0018490E"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801D78" w:rsidTr="00801D78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1D78" w:rsidRPr="00980F32" w:rsidRDefault="00801D78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801D78" w:rsidTr="00801D78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Pr="00980F32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801D78" w:rsidTr="00801D78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1D78" w:rsidRDefault="00801D78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1D78" w:rsidRPr="00980F32" w:rsidRDefault="0018490E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 w:rsidRPr="00980F32"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801D78" w:rsidTr="00801D78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1D78" w:rsidRDefault="00801D78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spacing w:line="200" w:lineRule="exact"/>
        <w:rPr>
          <w:rFonts w:ascii="Times New Roman" w:eastAsia="Times New Roman" w:hAnsi="Times New Roman"/>
        </w:rPr>
      </w:pPr>
    </w:p>
    <w:p w:rsidR="00801D78" w:rsidRDefault="00801D78" w:rsidP="00801D78">
      <w:pPr>
        <w:rPr>
          <w:rFonts w:ascii="Times New Roman" w:eastAsia="Times New Roman" w:hAnsi="Times New Roman"/>
        </w:rPr>
        <w:sectPr w:rsidR="00801D78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95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DE5DE1" w:rsidTr="00000D38">
        <w:trPr>
          <w:trHeight w:val="425"/>
        </w:trPr>
        <w:tc>
          <w:tcPr>
            <w:tcW w:w="95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8"/>
            </w:tblGrid>
            <w:tr w:rsidR="00DE5DE1" w:rsidTr="00C943A1">
              <w:trPr>
                <w:trHeight w:val="16366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E5DE1" w:rsidRDefault="00DE5DE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bookmarkStart w:id="21" w:name="page31"/>
                  <w:bookmarkStart w:id="22" w:name="page30"/>
                  <w:bookmarkEnd w:id="21"/>
                  <w:bookmarkEnd w:id="22"/>
                </w:p>
                <w:p w:rsidR="00DE5DE1" w:rsidRPr="00757F1A" w:rsidRDefault="00365C3E">
                  <w:pPr>
                    <w:numPr>
                      <w:ilvl w:val="0"/>
                      <w:numId w:val="30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DE5DE1" w:rsidRPr="00757F1A" w:rsidRDefault="00DE5DE1">
                  <w:pPr>
                    <w:spacing w:line="352" w:lineRule="exact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Pr="00757F1A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757F1A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3.1. Оснащение учебного кабинета</w:t>
                  </w:r>
                </w:p>
                <w:p w:rsidR="00DE5DE1" w:rsidRDefault="00DE5DE1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</w:p>
                <w:p w:rsidR="00DE5DE1" w:rsidRPr="00F23475" w:rsidRDefault="00DE5DE1" w:rsidP="00992568">
                  <w:pPr>
                    <w:ind w:firstLine="73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Университет располагает материально-технической базой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DE5DE1" w:rsidRDefault="00DE5DE1" w:rsidP="00470B03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DE5DE1" w:rsidRDefault="00DE5DE1" w:rsidP="00470B03">
                  <w:pPr>
                    <w:numPr>
                      <w:ilvl w:val="1"/>
                      <w:numId w:val="32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 xml:space="preserve"> 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наглядные пособия (комплекты учебных таблиц, плакатов);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информационно-коммуникационные средства;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экранно-звуковые пособия;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фонд;</w:t>
                  </w:r>
                </w:p>
                <w:p w:rsidR="00DE5DE1" w:rsidRDefault="00DE5DE1" w:rsidP="00470B03">
                  <w:pPr>
                    <w:numPr>
                      <w:ilvl w:val="0"/>
                      <w:numId w:val="32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рекомендованные мультимедийные пособия.</w:t>
                  </w:r>
                </w:p>
                <w:p w:rsidR="00DE5DE1" w:rsidRDefault="00DE5DE1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Pr="004E032C" w:rsidRDefault="00DE5DE1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4E032C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  <w:t>3.2. Информационное обеспечение реализации программы</w:t>
                  </w:r>
                </w:p>
                <w:p w:rsidR="00DE5DE1" w:rsidRPr="008D5051" w:rsidRDefault="00DE5DE1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lang w:eastAsia="en-US"/>
                    </w:rPr>
                  </w:pPr>
                </w:p>
                <w:p w:rsidR="00DE5DE1" w:rsidRDefault="00DE5DE1" w:rsidP="008D5051">
                  <w:pPr>
                    <w:numPr>
                      <w:ilvl w:val="1"/>
                      <w:numId w:val="34"/>
                    </w:numPr>
                    <w:tabs>
                      <w:tab w:val="left" w:pos="1242"/>
                    </w:tabs>
                    <w:ind w:left="0"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входят учебники, учебно-методические комплекты (УМК) (в т.ч.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DE5DE1" w:rsidRDefault="00DE5DE1" w:rsidP="00F23475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  <w:t>В процессе освоения программы учебной дисциплины «Обществознание» обучающиеся имеют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319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334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DE5DE1" w:rsidRDefault="00DE5DE1" w:rsidP="004E032C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DE5DE1" w:rsidRDefault="00DE5DE1" w:rsidP="004E032C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Pr="008A762C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http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://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school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collection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r w:rsidRPr="008A762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DE5DE1" w:rsidRP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</w:t>
                  </w:r>
                  <w:hyperlink r:id="rId11" w:history="1">
                    <w:r w:rsidRPr="00DE5DE1">
                      <w:rPr>
                        <w:rStyle w:val="a3"/>
                        <w:rFonts w:ascii="Times New Roman" w:hAnsi="Times New Roman" w:cs="Times New Roman"/>
                        <w:color w:val="auto"/>
                        <w:sz w:val="28"/>
                        <w:szCs w:val="28"/>
                        <w:u w:val="none"/>
                      </w:rPr>
                      <w:t>https://minobrnauki.gov.ru</w:t>
                    </w:r>
                  </w:hyperlink>
                  <w:r w:rsidRPr="00DE5DE1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Федеральная служба по надзору в сфере образования и науки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(Рособрнадзор). URL: https://obrnadzor.gov.ru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DE5DE1" w:rsidRDefault="00DE5DE1" w:rsidP="004E032C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DE5DE1" w:rsidRDefault="00DE5DE1" w:rsidP="004E032C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98"/>
                  </w:tblGrid>
                  <w:tr w:rsidR="00DE5DE1" w:rsidTr="00C943A1">
                    <w:trPr>
                      <w:trHeight w:val="425"/>
                    </w:trPr>
                    <w:tc>
                      <w:tcPr>
                        <w:tcW w:w="9498" w:type="dxa"/>
                      </w:tcPr>
                      <w:p w:rsidR="00DE5DE1" w:rsidRPr="00757F1A" w:rsidRDefault="00DE5DE1" w:rsidP="00DE5DE1">
                        <w:pPr>
                          <w:tabs>
                            <w:tab w:val="left" w:pos="0"/>
                          </w:tabs>
                          <w:spacing w:line="302" w:lineRule="auto"/>
                          <w:ind w:right="425"/>
                          <w:jc w:val="center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4</w:t>
                        </w:r>
                        <w:r w:rsidR="00E768A7" w:rsidRPr="00757F1A">
                          <w:rPr>
                            <w:rFonts w:ascii="Times New Roman" w:eastAsia="Arial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. КОНТРОЛЬ И ОЦЕНКА РЕЗУЛЬТАТОВ ОСВОЕНИЯ   ОБЩЕОБРАЗОВАТЕЛЬНОЙ ДИСЦИПЛИНЫ</w:t>
                        </w:r>
                      </w:p>
                      <w:p w:rsidR="00DE5DE1" w:rsidRDefault="00DE5DE1" w:rsidP="00C943A1">
                        <w:pPr>
                          <w:spacing w:line="274" w:lineRule="exact"/>
                          <w:ind w:firstLine="960"/>
                          <w:rPr>
                            <w:rFonts w:ascii="Times New Roman" w:eastAsia="Times New Roman" w:hAnsi="Times New Roman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Проводится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использует как готовые средства оценивания, представленные  в психолого-педагогической и методической литературе, так и  самостоятельно разработанный инструментарий оценки.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компетентностно-ориентированные задания, позволяющие оценивать сформированность группы различных умений и базирующиеся на контексте социальных ситуаций.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Процедура оценивания образовательных результатов обучающихся ведется каждым преподавателем в ходе стартовой, текущей, промежуточной диагностики.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Результаты стартовой диагностики служат основанием для корректировки учебных программ и индивидуализации учебной деятельности обучающегося, группы в целом.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0"/>
                          </w:numPr>
                          <w:tabs>
                            <w:tab w:val="left" w:pos="121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текущей диагностике процедура оценивания  организована посредством:</w:t>
                        </w:r>
                      </w:p>
                      <w:p w:rsidR="00DE5DE1" w:rsidRDefault="00DE5DE1" w:rsidP="00C943A1">
                        <w:pPr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 оценивания результатов устного опроса;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 задания-задачи; проектные задания и др.);</w:t>
                        </w:r>
                      </w:p>
                      <w:p w:rsidR="00DE5DE1" w:rsidRDefault="00DE5DE1" w:rsidP="00C943A1">
                        <w:pPr>
                          <w:numPr>
                            <w:ilvl w:val="0"/>
                            <w:numId w:val="42"/>
                          </w:numPr>
                          <w:tabs>
                            <w:tab w:val="left" w:pos="1140"/>
                          </w:tabs>
                          <w:ind w:firstLine="960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оценивание результатов тестирования.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При организации и проведении процедуры оценивания образовательных результатов обучающихся предусмотрена возможность самооценки и взаимооценки знаний/умений обучающихся. 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Учитывается, что изучение обществознания предусматривает как развитие устной, так и развитие письменной речи; поэтому выдерживаются соответствующие пропорции в способах предъявления заданий и форматах ожидаемых ответов.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взаимооценку. Параметры и критерии оценки разрабатываются и обсуждаются преподавателем совместно с самими обучающимися. Каждому параметру оценки соответствуют критерии оценки: за что выставляется та или иная оценка; в случае балльной оценки - то или иное количество баллов.</w:t>
                        </w:r>
                      </w:p>
                      <w:p w:rsidR="00DE5DE1" w:rsidRDefault="00DE5DE1" w:rsidP="00C943A1">
                        <w:pPr>
                          <w:ind w:firstLine="960"/>
                          <w:jc w:val="both"/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eastAsia="Arial" w:hAnsi="Times New Roman" w:cs="Times New Roman"/>
                            <w:sz w:val="28"/>
                            <w:szCs w:val="28"/>
                            <w:lang w:eastAsia="en-US"/>
                          </w:rPr>
                  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ind w:firstLine="709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DE5DE1" w:rsidRDefault="00DE5DE1" w:rsidP="004E032C">
                  <w:pPr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564"/>
                    <w:gridCol w:w="2880"/>
                    <w:gridCol w:w="2901"/>
                  </w:tblGrid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Общая/профессиональная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компетенции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Раздел/Тема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Тип оценочных мероприятия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1. Человек в обществе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Общество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общественные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отношения. Развитие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Биосоциальная природа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человека и его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1.3.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Познавательная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деятельность человека.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Научное познание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2. Духовная культура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Духовная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и 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Наука и образование в современном 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Религия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2.4.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Искусство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3. Экономическая жизнь общества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- основа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жизнедеятельности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Рыночные отношения в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экономике. Финансовые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институты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Рынок труда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безработица.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Рациональное поведение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потребителя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Предприятие в экономике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–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 и государство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схемам, таблицам,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диаграммам, инфографике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3.6.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Основные тенденции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развития экономики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России и международная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экономика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Вопросы проблемного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характера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Работа с документами,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содержащими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4. Социальная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Социальная структура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общества. Положение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личности в обществе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Семья в современном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мире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Этнические общности и нации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4.4.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Социальные нормы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контроль.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Социальный конфликт и способы его разрешения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Проектные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 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5. Политическая сфера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Политика и власть.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система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03</w:t>
                        </w:r>
                      </w:p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04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5.2.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Политическая культура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общества и личности.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Политический процесс и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его участники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934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Раздел 6. Правовое регулирование общественных отношений в Российской Федерации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6.1.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 в системе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социальных норм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Задания к документам,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содержащим социальную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информацию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07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6.2.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Основы конституционного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 Российской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Федерации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6.3.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гражданских, семейных,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трудовых,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образовательных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06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6.4.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Правовое регулирование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налоговых,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административных,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уголовных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правоотношений.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Экологическое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законодательство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 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02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05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Тема 6.5.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Отрасли процессуального</w:t>
                        </w:r>
                      </w:p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права</w:t>
                        </w: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Устный опрос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Познавательные задания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• Задания- задачи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Тестирование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Самооценка и взаимооценка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знаний /умений обучающихся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DE5DE1" w:rsidTr="00C943A1">
                    <w:tc>
                      <w:tcPr>
                        <w:tcW w:w="3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ОК 01, ОК 02, ОК 03, ОК 04, ОК 05, ОК 06, ОК 07, ОК 09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DE5DE1" w:rsidRDefault="00DE5DE1" w:rsidP="00C943A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9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Выполнение заданий</w:t>
                        </w:r>
                      </w:p>
                      <w:p w:rsidR="00DE5DE1" w:rsidRDefault="00DE5DE1" w:rsidP="00C943A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промежуточной аттестации</w:t>
                        </w:r>
                      </w:p>
                    </w:tc>
                  </w:tr>
                </w:tbl>
                <w:p w:rsidR="00DE5DE1" w:rsidRDefault="00DE5DE1" w:rsidP="004E032C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DE1" w:rsidRDefault="00DE5DE1" w:rsidP="00F23475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DE5DE1" w:rsidRDefault="00DE5DE1" w:rsidP="00F23475">
            <w:pPr>
              <w:tabs>
                <w:tab w:val="left" w:pos="0"/>
              </w:tabs>
              <w:spacing w:line="302" w:lineRule="auto"/>
              <w:ind w:right="600"/>
              <w:rPr>
                <w:rFonts w:ascii="Times New Roman" w:eastAsia="Arial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DE5DE1" w:rsidRDefault="00DE5DE1" w:rsidP="00000D38">
            <w:pPr>
              <w:ind w:firstLine="9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A2C15" w:rsidRDefault="000A2C15" w:rsidP="00E768A7"/>
    <w:sectPr w:rsidR="000A2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OfficinaSansBook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В"/>
      <w:lvlJc w:val="left"/>
      <w:pPr>
        <w:ind w:left="851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2"/>
  </w:num>
  <w:num w:numId="30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</w:num>
  <w:num w:numId="33">
    <w:abstractNumId w:val="14"/>
  </w:num>
  <w:num w:numId="34">
    <w:abstractNumId w:val="14"/>
  </w:num>
  <w:num w:numId="35">
    <w:abstractNumId w:val="17"/>
  </w:num>
  <w:num w:numId="36">
    <w:abstractNumId w:val="17"/>
  </w:num>
  <w:num w:numId="37">
    <w:abstractNumId w:val="19"/>
  </w:num>
  <w:num w:numId="38">
    <w:abstractNumId w:val="19"/>
  </w:num>
  <w:num w:numId="39">
    <w:abstractNumId w:val="15"/>
  </w:num>
  <w:num w:numId="40">
    <w:abstractNumId w:val="15"/>
  </w:num>
  <w:num w:numId="41">
    <w:abstractNumId w:val="16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D78"/>
    <w:rsid w:val="00000D38"/>
    <w:rsid w:val="00013A98"/>
    <w:rsid w:val="00092FE1"/>
    <w:rsid w:val="000A2C15"/>
    <w:rsid w:val="00121356"/>
    <w:rsid w:val="00157660"/>
    <w:rsid w:val="0018490E"/>
    <w:rsid w:val="00260B1D"/>
    <w:rsid w:val="00317604"/>
    <w:rsid w:val="00365C3E"/>
    <w:rsid w:val="00382355"/>
    <w:rsid w:val="00441E92"/>
    <w:rsid w:val="00470B03"/>
    <w:rsid w:val="00480194"/>
    <w:rsid w:val="004E032C"/>
    <w:rsid w:val="004E1746"/>
    <w:rsid w:val="005644AE"/>
    <w:rsid w:val="005C1A88"/>
    <w:rsid w:val="005F4DC5"/>
    <w:rsid w:val="00606556"/>
    <w:rsid w:val="00620251"/>
    <w:rsid w:val="00670466"/>
    <w:rsid w:val="00673846"/>
    <w:rsid w:val="006E0030"/>
    <w:rsid w:val="00757F1A"/>
    <w:rsid w:val="007A4B3A"/>
    <w:rsid w:val="007C063C"/>
    <w:rsid w:val="00801D78"/>
    <w:rsid w:val="0081061E"/>
    <w:rsid w:val="00860B4E"/>
    <w:rsid w:val="008A762C"/>
    <w:rsid w:val="008D5051"/>
    <w:rsid w:val="008E113C"/>
    <w:rsid w:val="0092748A"/>
    <w:rsid w:val="00980F32"/>
    <w:rsid w:val="00992568"/>
    <w:rsid w:val="00A03226"/>
    <w:rsid w:val="00A1741E"/>
    <w:rsid w:val="00A82FD3"/>
    <w:rsid w:val="00A95E08"/>
    <w:rsid w:val="00AA4BF9"/>
    <w:rsid w:val="00AD3EF5"/>
    <w:rsid w:val="00B115D6"/>
    <w:rsid w:val="00B45F09"/>
    <w:rsid w:val="00BE15B3"/>
    <w:rsid w:val="00C943A1"/>
    <w:rsid w:val="00CC386B"/>
    <w:rsid w:val="00CE20BC"/>
    <w:rsid w:val="00CF77A9"/>
    <w:rsid w:val="00D16C4B"/>
    <w:rsid w:val="00D968D3"/>
    <w:rsid w:val="00DE5DE1"/>
    <w:rsid w:val="00E05E41"/>
    <w:rsid w:val="00E55A34"/>
    <w:rsid w:val="00E768A7"/>
    <w:rsid w:val="00E82F22"/>
    <w:rsid w:val="00ED0A6F"/>
    <w:rsid w:val="00ED251F"/>
    <w:rsid w:val="00EF7932"/>
    <w:rsid w:val="00F23475"/>
    <w:rsid w:val="00F310CB"/>
    <w:rsid w:val="00F32FF0"/>
    <w:rsid w:val="00FB295B"/>
    <w:rsid w:val="00FC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7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D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01D7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1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7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01D78"/>
    <w:pPr>
      <w:ind w:left="720"/>
      <w:contextualSpacing/>
    </w:pPr>
  </w:style>
  <w:style w:type="paragraph" w:customStyle="1" w:styleId="EmptyLayoutCell">
    <w:name w:val="EmptyLayoutCell"/>
    <w:basedOn w:val="a"/>
    <w:rsid w:val="00801D78"/>
    <w:rPr>
      <w:rFonts w:ascii="Times New Roman" w:eastAsia="Times New Roman" w:hAnsi="Times New Roman" w:cs="Times New Roman"/>
      <w:sz w:val="2"/>
      <w:lang w:val="en-US" w:eastAsia="en-US"/>
    </w:rPr>
  </w:style>
  <w:style w:type="table" w:styleId="a8">
    <w:name w:val="Table Grid"/>
    <w:basedOn w:val="a1"/>
    <w:uiPriority w:val="39"/>
    <w:rsid w:val="0080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032C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obrnau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E9D8-3FC3-4D88-94A7-EAD4CDC1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28</Pages>
  <Words>9957</Words>
  <Characters>56757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Здоровцова Олеся Николаевна</cp:lastModifiedBy>
  <cp:revision>52</cp:revision>
  <dcterms:created xsi:type="dcterms:W3CDTF">2023-06-25T11:29:00Z</dcterms:created>
  <dcterms:modified xsi:type="dcterms:W3CDTF">2025-11-20T04:12:00Z</dcterms:modified>
</cp:coreProperties>
</file>